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AAAB" w14:textId="2067FE51" w:rsidR="00DC502D" w:rsidRDefault="00021697">
      <w:pPr>
        <w:pStyle w:val="Title"/>
      </w:pPr>
      <w:r>
        <w:t xml:space="preserve">ECONOMICS 4033 </w:t>
      </w:r>
      <w:r w:rsidR="00F25602">
        <w:t>FA01</w:t>
      </w:r>
    </w:p>
    <w:p w14:paraId="71483092" w14:textId="6703E413" w:rsidR="00DC502D" w:rsidRDefault="00021697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Adanced</w:t>
      </w:r>
      <w:proofErr w:type="spellEnd"/>
      <w:r>
        <w:rPr>
          <w:b/>
          <w:bCs/>
          <w:sz w:val="28"/>
        </w:rPr>
        <w:t xml:space="preserve"> Microeconomic Theory </w:t>
      </w:r>
    </w:p>
    <w:p w14:paraId="797C48B2" w14:textId="4A9AEA38" w:rsidR="00DC502D" w:rsidRDefault="00F25602">
      <w:pPr>
        <w:pStyle w:val="Heading3"/>
        <w:rPr>
          <w:lang w:eastAsia="zh-CN"/>
        </w:rPr>
      </w:pPr>
      <w:r>
        <w:rPr>
          <w:lang w:eastAsia="zh-CN"/>
        </w:rPr>
        <w:t>Fall</w:t>
      </w:r>
      <w:r w:rsidR="0061635C">
        <w:rPr>
          <w:lang w:eastAsia="zh-CN"/>
        </w:rPr>
        <w:t xml:space="preserve"> 20</w:t>
      </w:r>
      <w:r w:rsidR="001E75C0">
        <w:rPr>
          <w:lang w:eastAsia="zh-CN"/>
        </w:rPr>
        <w:t>2</w:t>
      </w:r>
      <w:r>
        <w:rPr>
          <w:lang w:eastAsia="zh-CN"/>
        </w:rPr>
        <w:t>3</w:t>
      </w:r>
    </w:p>
    <w:p w14:paraId="2FFDD804" w14:textId="77777777" w:rsidR="00DC502D" w:rsidRDefault="00DC502D">
      <w:pPr>
        <w:jc w:val="both"/>
        <w:rPr>
          <w:b/>
          <w:bCs/>
          <w:sz w:val="28"/>
        </w:rPr>
      </w:pPr>
    </w:p>
    <w:p w14:paraId="3854D4F7" w14:textId="77777777" w:rsidR="00702B51" w:rsidRDefault="00702B51">
      <w:pPr>
        <w:jc w:val="both"/>
        <w:rPr>
          <w:b/>
          <w:bCs/>
          <w:sz w:val="28"/>
        </w:rPr>
      </w:pPr>
    </w:p>
    <w:p w14:paraId="297AD475" w14:textId="77777777" w:rsidR="00DC502D" w:rsidRDefault="00DC502D">
      <w:pPr>
        <w:jc w:val="both"/>
      </w:pPr>
      <w:r>
        <w:rPr>
          <w:b/>
          <w:bCs/>
        </w:rPr>
        <w:t>Instructor:</w:t>
      </w:r>
      <w:r>
        <w:tab/>
      </w:r>
      <w:r>
        <w:tab/>
        <w:t>Xiaoting Wang</w:t>
      </w:r>
    </w:p>
    <w:p w14:paraId="68356657" w14:textId="77777777" w:rsidR="00DC502D" w:rsidRDefault="00DC502D">
      <w:pPr>
        <w:jc w:val="both"/>
      </w:pPr>
      <w:r>
        <w:rPr>
          <w:b/>
          <w:bCs/>
        </w:rPr>
        <w:t>Office:</w:t>
      </w:r>
      <w:r w:rsidR="0036149E">
        <w:tab/>
      </w:r>
      <w:r w:rsidR="0036149E">
        <w:tab/>
      </w:r>
      <w:r w:rsidR="0036149E">
        <w:tab/>
        <w:t>BAC 341</w:t>
      </w:r>
    </w:p>
    <w:p w14:paraId="63A40FA4" w14:textId="77777777" w:rsidR="00DC502D" w:rsidRDefault="00DC502D">
      <w:pPr>
        <w:jc w:val="both"/>
      </w:pPr>
      <w:r>
        <w:rPr>
          <w:b/>
          <w:bCs/>
        </w:rPr>
        <w:t>Email:</w:t>
      </w:r>
      <w:r>
        <w:tab/>
      </w:r>
      <w:r>
        <w:tab/>
      </w:r>
      <w:r>
        <w:tab/>
      </w:r>
      <w:r w:rsidR="0036149E">
        <w:rPr>
          <w:lang w:eastAsia="zh-CN"/>
        </w:rPr>
        <w:t>xiaoting.</w:t>
      </w:r>
      <w:r>
        <w:rPr>
          <w:rFonts w:hint="eastAsia"/>
          <w:lang w:eastAsia="zh-CN"/>
        </w:rPr>
        <w:t>w</w:t>
      </w:r>
      <w:r w:rsidR="0036149E">
        <w:t>ang@acadia</w:t>
      </w:r>
      <w:r>
        <w:t>u.ca</w:t>
      </w:r>
    </w:p>
    <w:p w14:paraId="27F8DFF8" w14:textId="77777777" w:rsidR="00DC502D" w:rsidRDefault="00DC502D">
      <w:pPr>
        <w:jc w:val="both"/>
      </w:pPr>
      <w:r>
        <w:rPr>
          <w:b/>
          <w:bCs/>
        </w:rPr>
        <w:t>Phone:</w:t>
      </w:r>
      <w:r>
        <w:rPr>
          <w:b/>
          <w:bCs/>
        </w:rPr>
        <w:tab/>
      </w:r>
      <w:r>
        <w:rPr>
          <w:b/>
          <w:bCs/>
        </w:rPr>
        <w:tab/>
      </w:r>
      <w:r w:rsidR="002E3DB4">
        <w:rPr>
          <w:bCs/>
        </w:rPr>
        <w:t>902-</w:t>
      </w:r>
      <w:r w:rsidR="002E3DB4">
        <w:t>585</w:t>
      </w:r>
      <w:r w:rsidR="0036149E">
        <w:t>1461</w:t>
      </w:r>
    </w:p>
    <w:p w14:paraId="11B4FB52" w14:textId="02E75BA6" w:rsidR="00DC502D" w:rsidRDefault="00DC502D">
      <w:pPr>
        <w:ind w:left="2160" w:hanging="2160"/>
        <w:jc w:val="both"/>
        <w:rPr>
          <w:lang w:eastAsia="zh-CN"/>
        </w:rPr>
      </w:pPr>
      <w:r>
        <w:rPr>
          <w:b/>
          <w:bCs/>
        </w:rPr>
        <w:t>Office Hours:</w:t>
      </w:r>
      <w:r>
        <w:tab/>
      </w:r>
      <w:r w:rsidR="00F25602">
        <w:t>Mon</w:t>
      </w:r>
      <w:r w:rsidR="0061635C">
        <w:t xml:space="preserve">days and </w:t>
      </w:r>
      <w:r w:rsidR="00F25602">
        <w:t>Wedne</w:t>
      </w:r>
      <w:r w:rsidR="0061635C">
        <w:t xml:space="preserve">sdays </w:t>
      </w:r>
      <w:r w:rsidR="000B6316">
        <w:t>2</w:t>
      </w:r>
      <w:r w:rsidR="00883D92">
        <w:t>:</w:t>
      </w:r>
      <w:r w:rsidR="000B6316">
        <w:t>30</w:t>
      </w:r>
      <w:r w:rsidR="0061635C">
        <w:t xml:space="preserve"> to </w:t>
      </w:r>
      <w:r w:rsidR="000B6316">
        <w:t>4</w:t>
      </w:r>
      <w:r w:rsidR="0087488C">
        <w:t>pm,</w:t>
      </w:r>
      <w:r w:rsidR="001C7192">
        <w:t xml:space="preserve"> or by appointment</w:t>
      </w:r>
    </w:p>
    <w:p w14:paraId="671A448A" w14:textId="77777777" w:rsidR="00191B4D" w:rsidRDefault="00191B4D">
      <w:pPr>
        <w:pStyle w:val="Heading1"/>
      </w:pPr>
    </w:p>
    <w:p w14:paraId="75C45478" w14:textId="77777777" w:rsidR="002E3DB4" w:rsidRPr="00B36B32" w:rsidRDefault="002E3DB4" w:rsidP="002E3DB4">
      <w:pPr>
        <w:keepNext/>
        <w:jc w:val="both"/>
        <w:outlineLvl w:val="0"/>
        <w:rPr>
          <w:rFonts w:eastAsia="Times New Roman"/>
          <w:b/>
          <w:bCs/>
          <w:u w:val="single"/>
        </w:rPr>
      </w:pPr>
      <w:r w:rsidRPr="00B36B32">
        <w:rPr>
          <w:rFonts w:eastAsia="Times New Roman"/>
          <w:b/>
          <w:bCs/>
          <w:u w:val="single"/>
        </w:rPr>
        <w:t>Textboo</w:t>
      </w:r>
      <w:r w:rsidR="00944001" w:rsidRPr="00B36B32">
        <w:rPr>
          <w:rFonts w:eastAsia="Times New Roman"/>
          <w:b/>
          <w:bCs/>
          <w:u w:val="single"/>
        </w:rPr>
        <w:t xml:space="preserve">k </w:t>
      </w:r>
    </w:p>
    <w:p w14:paraId="07E986D8" w14:textId="77777777" w:rsidR="00944001" w:rsidRDefault="00944001" w:rsidP="002E3DB4">
      <w:pPr>
        <w:jc w:val="both"/>
        <w:rPr>
          <w:rFonts w:eastAsia="Times New Roman"/>
          <w:i/>
          <w:iCs/>
        </w:rPr>
      </w:pPr>
    </w:p>
    <w:p w14:paraId="24E6BAB4" w14:textId="77777777" w:rsidR="00944001" w:rsidRDefault="00944001" w:rsidP="002E3DB4">
      <w:pPr>
        <w:jc w:val="both"/>
        <w:rPr>
          <w:rFonts w:eastAsia="Times New Roman"/>
        </w:rPr>
      </w:pPr>
      <w:r>
        <w:rPr>
          <w:rFonts w:eastAsia="Times New Roman"/>
          <w:i/>
          <w:iCs/>
        </w:rPr>
        <w:t>Advanced</w:t>
      </w:r>
      <w:r w:rsidR="002E3DB4" w:rsidRPr="002E3DB4">
        <w:rPr>
          <w:rFonts w:eastAsia="Times New Roman"/>
          <w:i/>
          <w:iCs/>
        </w:rPr>
        <w:t xml:space="preserve"> Microeconomic</w:t>
      </w:r>
      <w:r>
        <w:rPr>
          <w:rFonts w:eastAsia="Times New Roman"/>
          <w:i/>
          <w:iCs/>
        </w:rPr>
        <w:t xml:space="preserve"> Theory</w:t>
      </w:r>
      <w:r w:rsidR="002E3DB4" w:rsidRPr="002E3DB4">
        <w:rPr>
          <w:rFonts w:eastAsia="Times New Roman"/>
        </w:rPr>
        <w:t xml:space="preserve">, </w:t>
      </w:r>
      <w:r>
        <w:rPr>
          <w:rFonts w:eastAsia="Times New Roman"/>
        </w:rPr>
        <w:t>3</w:t>
      </w:r>
      <w:r>
        <w:rPr>
          <w:rFonts w:eastAsia="Times New Roman"/>
          <w:vertAlign w:val="superscript"/>
        </w:rPr>
        <w:t>rd</w:t>
      </w:r>
      <w:r w:rsidR="002E3DB4" w:rsidRPr="002E3DB4">
        <w:rPr>
          <w:rFonts w:eastAsia="Times New Roman"/>
        </w:rPr>
        <w:t xml:space="preserve"> edition by </w:t>
      </w:r>
      <w:r>
        <w:rPr>
          <w:rFonts w:eastAsia="Times New Roman"/>
        </w:rPr>
        <w:t>Geoffrey Jehle and Philip Reny.</w:t>
      </w:r>
      <w:r w:rsidR="002E3DB4" w:rsidRPr="002E3DB4">
        <w:rPr>
          <w:rFonts w:eastAsia="Times New Roman"/>
        </w:rPr>
        <w:t xml:space="preserve"> </w:t>
      </w:r>
    </w:p>
    <w:p w14:paraId="429541A4" w14:textId="77777777" w:rsidR="00944001" w:rsidRDefault="00944001" w:rsidP="002E3DB4">
      <w:pPr>
        <w:jc w:val="both"/>
        <w:rPr>
          <w:rFonts w:eastAsia="Times New Roman"/>
        </w:rPr>
      </w:pPr>
    </w:p>
    <w:p w14:paraId="7303F788" w14:textId="77777777" w:rsidR="002E3DB4" w:rsidRPr="002E3DB4" w:rsidRDefault="00944001" w:rsidP="002E3DB4">
      <w:pPr>
        <w:jc w:val="both"/>
        <w:rPr>
          <w:rFonts w:eastAsia="Times New Roman"/>
        </w:rPr>
      </w:pPr>
      <w:r>
        <w:rPr>
          <w:rFonts w:eastAsia="Times New Roman"/>
        </w:rPr>
        <w:t>The second edition of this book is also acceptable.</w:t>
      </w:r>
    </w:p>
    <w:p w14:paraId="7A3C1D21" w14:textId="77777777" w:rsidR="002E3DB4" w:rsidRPr="002E3DB4" w:rsidRDefault="002E3DB4" w:rsidP="002E3DB4"/>
    <w:p w14:paraId="6F367D96" w14:textId="77777777" w:rsidR="00A67D13" w:rsidRDefault="00A67D13">
      <w:pPr>
        <w:jc w:val="both"/>
        <w:rPr>
          <w:lang w:eastAsia="zh-CN"/>
        </w:rPr>
      </w:pPr>
    </w:p>
    <w:p w14:paraId="187CD469" w14:textId="77777777" w:rsidR="00DC502D" w:rsidRDefault="00DC502D">
      <w:pPr>
        <w:pStyle w:val="Heading1"/>
        <w:rPr>
          <w:u w:val="single"/>
        </w:rPr>
      </w:pPr>
      <w:r>
        <w:rPr>
          <w:u w:val="single"/>
        </w:rPr>
        <w:t>Grading</w:t>
      </w:r>
    </w:p>
    <w:p w14:paraId="07ED8FCC" w14:textId="77777777" w:rsidR="0036149E" w:rsidRDefault="0036149E" w:rsidP="0036149E"/>
    <w:p w14:paraId="3FB23BCF" w14:textId="066395A6" w:rsidR="0036149E" w:rsidRDefault="00D82B89" w:rsidP="0036149E">
      <w:r>
        <w:t>Final Exam</w:t>
      </w:r>
      <w:r>
        <w:tab/>
      </w:r>
      <w:r w:rsidR="001549C4">
        <w:tab/>
      </w:r>
      <w:r>
        <w:tab/>
        <w:t>40% (to be scheduled by the Registrar’s office)</w:t>
      </w:r>
    </w:p>
    <w:p w14:paraId="33AD3E9B" w14:textId="7ACBF027" w:rsidR="0036149E" w:rsidRDefault="00D82B89" w:rsidP="0036149E">
      <w:r>
        <w:t xml:space="preserve">Midterm </w:t>
      </w:r>
      <w:r w:rsidR="00C12948">
        <w:t>Test</w:t>
      </w:r>
      <w:r w:rsidR="00944001">
        <w:t xml:space="preserve"> </w:t>
      </w:r>
      <w:r w:rsidR="00944001">
        <w:tab/>
      </w:r>
      <w:r w:rsidR="001549C4">
        <w:tab/>
      </w:r>
      <w:r w:rsidR="00C12948">
        <w:tab/>
      </w:r>
      <w:r w:rsidR="00944001">
        <w:t>30</w:t>
      </w:r>
      <w:r w:rsidR="0036149E">
        <w:t>%</w:t>
      </w:r>
      <w:r w:rsidR="00C12948">
        <w:t xml:space="preserve"> (</w:t>
      </w:r>
      <w:r w:rsidR="00A964A6">
        <w:t>Mon</w:t>
      </w:r>
      <w:r w:rsidR="006E07CF">
        <w:t>day</w:t>
      </w:r>
      <w:r w:rsidR="00944001">
        <w:t xml:space="preserve"> </w:t>
      </w:r>
      <w:r w:rsidR="006165A6">
        <w:t xml:space="preserve">Nov </w:t>
      </w:r>
      <w:r w:rsidR="00A964A6">
        <w:t>6</w:t>
      </w:r>
      <w:r w:rsidR="00B96B2E">
        <w:t>, in class</w:t>
      </w:r>
      <w:r w:rsidR="002D1101">
        <w:t>)</w:t>
      </w:r>
    </w:p>
    <w:p w14:paraId="184781F3" w14:textId="326AF883" w:rsidR="00DC502D" w:rsidRDefault="009B6A2D">
      <w:pPr>
        <w:jc w:val="both"/>
      </w:pPr>
      <w:r>
        <w:t>Assignments</w:t>
      </w:r>
      <w:r w:rsidR="002E3DB4">
        <w:tab/>
      </w:r>
      <w:r w:rsidR="001549C4">
        <w:tab/>
      </w:r>
      <w:r w:rsidR="00944001">
        <w:tab/>
        <w:t>2</w:t>
      </w:r>
      <w:r w:rsidR="000F128B">
        <w:t>5</w:t>
      </w:r>
      <w:r w:rsidR="00582A8A">
        <w:t xml:space="preserve">% </w:t>
      </w:r>
    </w:p>
    <w:p w14:paraId="2794A686" w14:textId="5F04BD7D" w:rsidR="00603ADB" w:rsidRDefault="00603ADB">
      <w:pPr>
        <w:jc w:val="both"/>
      </w:pPr>
      <w:r>
        <w:t>Class Participation</w:t>
      </w:r>
      <w:r>
        <w:tab/>
      </w:r>
      <w:r>
        <w:tab/>
      </w:r>
      <w:r w:rsidR="00FE3D33">
        <w:t xml:space="preserve"> </w:t>
      </w:r>
      <w:r>
        <w:t>5%</w:t>
      </w:r>
    </w:p>
    <w:p w14:paraId="4C9EB589" w14:textId="77777777" w:rsidR="001C7192" w:rsidRDefault="001C7192" w:rsidP="00702B51">
      <w:pPr>
        <w:rPr>
          <w:b/>
        </w:rPr>
      </w:pPr>
    </w:p>
    <w:p w14:paraId="7FA72767" w14:textId="77777777" w:rsidR="00DC502D" w:rsidRDefault="00733963">
      <w:pPr>
        <w:pStyle w:val="Heading2"/>
        <w:jc w:val="left"/>
        <w:rPr>
          <w:u w:val="single"/>
        </w:rPr>
      </w:pPr>
      <w:r>
        <w:rPr>
          <w:u w:val="single"/>
        </w:rPr>
        <w:t>Outline</w:t>
      </w:r>
      <w:r w:rsidR="00A95F64">
        <w:rPr>
          <w:u w:val="single"/>
        </w:rPr>
        <w:t xml:space="preserve"> of Topics</w:t>
      </w:r>
    </w:p>
    <w:p w14:paraId="4A9F8411" w14:textId="77777777" w:rsidR="00050296" w:rsidRDefault="00050296" w:rsidP="00EA7A15"/>
    <w:p w14:paraId="649A5E82" w14:textId="77777777" w:rsidR="00B36B32" w:rsidRDefault="00B36B32" w:rsidP="00EA7A15">
      <w:r>
        <w:t>Economic Agents</w:t>
      </w:r>
    </w:p>
    <w:p w14:paraId="1128955E" w14:textId="77777777" w:rsidR="00B36B32" w:rsidRDefault="00B36B32" w:rsidP="00EA7A15">
      <w:r>
        <w:tab/>
        <w:t>Consumer Theory and Related Topics</w:t>
      </w:r>
    </w:p>
    <w:p w14:paraId="5CF6FF74" w14:textId="77777777" w:rsidR="00B36B32" w:rsidRDefault="00B36B32" w:rsidP="00EA7A15">
      <w:r>
        <w:tab/>
        <w:t>Theory of the Firm</w:t>
      </w:r>
    </w:p>
    <w:p w14:paraId="0AB2E9D9" w14:textId="77777777" w:rsidR="00B36B32" w:rsidRDefault="00B36B32" w:rsidP="00EA7A15">
      <w:r>
        <w:tab/>
      </w:r>
    </w:p>
    <w:p w14:paraId="0CC1E21B" w14:textId="77777777" w:rsidR="00B36B32" w:rsidRDefault="00B36B32" w:rsidP="00EA7A15">
      <w:r>
        <w:t>Markets and Welfare</w:t>
      </w:r>
    </w:p>
    <w:p w14:paraId="050BE919" w14:textId="77777777" w:rsidR="00B36B32" w:rsidRDefault="00B36B32" w:rsidP="00EA7A15">
      <w:r>
        <w:tab/>
        <w:t>Partial Equilibrium</w:t>
      </w:r>
    </w:p>
    <w:p w14:paraId="34FA1BE8" w14:textId="77777777" w:rsidR="00B36B32" w:rsidRDefault="00B36B32" w:rsidP="00EA7A15">
      <w:r>
        <w:tab/>
        <w:t>General Equilibrium</w:t>
      </w:r>
    </w:p>
    <w:p w14:paraId="7A0D531E" w14:textId="77777777" w:rsidR="00B36B32" w:rsidRDefault="00B36B32" w:rsidP="00EA7A15">
      <w:r>
        <w:tab/>
      </w:r>
    </w:p>
    <w:p w14:paraId="6C3A9CCF" w14:textId="77777777" w:rsidR="00B36B32" w:rsidRDefault="00B36B32" w:rsidP="00EA7A15">
      <w:r>
        <w:t>Strategic Behavior</w:t>
      </w:r>
    </w:p>
    <w:p w14:paraId="1F9E953B" w14:textId="77777777" w:rsidR="00B36B32" w:rsidRDefault="00B36B32" w:rsidP="00EA7A15">
      <w:r>
        <w:tab/>
        <w:t>Game Theory</w:t>
      </w:r>
    </w:p>
    <w:p w14:paraId="21CFBECB" w14:textId="77777777" w:rsidR="00B36B32" w:rsidRDefault="00B36B32" w:rsidP="00EA7A15">
      <w:r>
        <w:tab/>
        <w:t>Information Economics</w:t>
      </w:r>
    </w:p>
    <w:p w14:paraId="39D73ABA" w14:textId="77777777" w:rsidR="00B36B32" w:rsidRDefault="00B36B32" w:rsidP="00EA7A15">
      <w:r>
        <w:tab/>
        <w:t>Auctions and Mechanism Design</w:t>
      </w:r>
    </w:p>
    <w:sectPr w:rsidR="00B36B32" w:rsidSect="00702B51">
      <w:footerReference w:type="default" r:id="rId7"/>
      <w:pgSz w:w="12240" w:h="15840"/>
      <w:pgMar w:top="17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FE50" w14:textId="77777777" w:rsidR="009100C8" w:rsidRDefault="009100C8" w:rsidP="009602D7">
      <w:r>
        <w:separator/>
      </w:r>
    </w:p>
  </w:endnote>
  <w:endnote w:type="continuationSeparator" w:id="0">
    <w:p w14:paraId="17BD3D65" w14:textId="77777777" w:rsidR="009100C8" w:rsidRDefault="009100C8" w:rsidP="0096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E628" w14:textId="77777777" w:rsidR="009602D7" w:rsidRDefault="009602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B32">
      <w:rPr>
        <w:noProof/>
      </w:rPr>
      <w:t>1</w:t>
    </w:r>
    <w:r>
      <w:rPr>
        <w:noProof/>
      </w:rPr>
      <w:fldChar w:fldCharType="end"/>
    </w:r>
  </w:p>
  <w:p w14:paraId="20404A80" w14:textId="77777777" w:rsidR="009602D7" w:rsidRDefault="00960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1689" w14:textId="77777777" w:rsidR="009100C8" w:rsidRDefault="009100C8" w:rsidP="009602D7">
      <w:r>
        <w:separator/>
      </w:r>
    </w:p>
  </w:footnote>
  <w:footnote w:type="continuationSeparator" w:id="0">
    <w:p w14:paraId="1B449125" w14:textId="77777777" w:rsidR="009100C8" w:rsidRDefault="009100C8" w:rsidP="0096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3E5D"/>
    <w:multiLevelType w:val="hybridMultilevel"/>
    <w:tmpl w:val="8E46B3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467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49E"/>
    <w:rsid w:val="000007F1"/>
    <w:rsid w:val="00021697"/>
    <w:rsid w:val="000330D0"/>
    <w:rsid w:val="00050296"/>
    <w:rsid w:val="000A3AEA"/>
    <w:rsid w:val="000B2D88"/>
    <w:rsid w:val="000B6316"/>
    <w:rsid w:val="000F128B"/>
    <w:rsid w:val="00111943"/>
    <w:rsid w:val="001549C4"/>
    <w:rsid w:val="00184FE9"/>
    <w:rsid w:val="00191B4D"/>
    <w:rsid w:val="001C7192"/>
    <w:rsid w:val="001E75C0"/>
    <w:rsid w:val="00226589"/>
    <w:rsid w:val="00244724"/>
    <w:rsid w:val="002760DB"/>
    <w:rsid w:val="002D1101"/>
    <w:rsid w:val="002D7510"/>
    <w:rsid w:val="002E3DB4"/>
    <w:rsid w:val="0036149E"/>
    <w:rsid w:val="003725D7"/>
    <w:rsid w:val="0038592D"/>
    <w:rsid w:val="00387331"/>
    <w:rsid w:val="00395068"/>
    <w:rsid w:val="00416196"/>
    <w:rsid w:val="0042274F"/>
    <w:rsid w:val="00430225"/>
    <w:rsid w:val="00445256"/>
    <w:rsid w:val="00476B94"/>
    <w:rsid w:val="00484995"/>
    <w:rsid w:val="00493765"/>
    <w:rsid w:val="004A14B6"/>
    <w:rsid w:val="004C1D1B"/>
    <w:rsid w:val="004D3A81"/>
    <w:rsid w:val="004E7E5B"/>
    <w:rsid w:val="004F2901"/>
    <w:rsid w:val="00515BD0"/>
    <w:rsid w:val="00556E1F"/>
    <w:rsid w:val="00582A8A"/>
    <w:rsid w:val="005C0D35"/>
    <w:rsid w:val="005F7C57"/>
    <w:rsid w:val="00603ADB"/>
    <w:rsid w:val="0061635C"/>
    <w:rsid w:val="006165A6"/>
    <w:rsid w:val="00626AB7"/>
    <w:rsid w:val="00691D4A"/>
    <w:rsid w:val="006C13A3"/>
    <w:rsid w:val="006E07CF"/>
    <w:rsid w:val="00702B51"/>
    <w:rsid w:val="00702BE4"/>
    <w:rsid w:val="0070360D"/>
    <w:rsid w:val="00733963"/>
    <w:rsid w:val="007D21E5"/>
    <w:rsid w:val="007E3706"/>
    <w:rsid w:val="007E69D9"/>
    <w:rsid w:val="007F3F9A"/>
    <w:rsid w:val="00827408"/>
    <w:rsid w:val="00855358"/>
    <w:rsid w:val="0087488C"/>
    <w:rsid w:val="00883D92"/>
    <w:rsid w:val="00892BE6"/>
    <w:rsid w:val="008E7642"/>
    <w:rsid w:val="009100C8"/>
    <w:rsid w:val="009176ED"/>
    <w:rsid w:val="00944001"/>
    <w:rsid w:val="009602D7"/>
    <w:rsid w:val="00975812"/>
    <w:rsid w:val="009B6A2D"/>
    <w:rsid w:val="009D7462"/>
    <w:rsid w:val="00A67D13"/>
    <w:rsid w:val="00A95F64"/>
    <w:rsid w:val="00A964A6"/>
    <w:rsid w:val="00AA4CD9"/>
    <w:rsid w:val="00AD5BFA"/>
    <w:rsid w:val="00AE75C0"/>
    <w:rsid w:val="00B127BC"/>
    <w:rsid w:val="00B36B32"/>
    <w:rsid w:val="00B96B2E"/>
    <w:rsid w:val="00BA3882"/>
    <w:rsid w:val="00BC2641"/>
    <w:rsid w:val="00BC5CB0"/>
    <w:rsid w:val="00BF5DE6"/>
    <w:rsid w:val="00C12948"/>
    <w:rsid w:val="00C1499F"/>
    <w:rsid w:val="00C46C92"/>
    <w:rsid w:val="00C559C5"/>
    <w:rsid w:val="00CA65F7"/>
    <w:rsid w:val="00CC2A0E"/>
    <w:rsid w:val="00CF56D2"/>
    <w:rsid w:val="00D0758F"/>
    <w:rsid w:val="00D2311B"/>
    <w:rsid w:val="00D61EC5"/>
    <w:rsid w:val="00D82B89"/>
    <w:rsid w:val="00D941D7"/>
    <w:rsid w:val="00DC502D"/>
    <w:rsid w:val="00E05D4D"/>
    <w:rsid w:val="00E1587E"/>
    <w:rsid w:val="00E4265F"/>
    <w:rsid w:val="00E5700D"/>
    <w:rsid w:val="00EA7A15"/>
    <w:rsid w:val="00EC079D"/>
    <w:rsid w:val="00F04CB1"/>
    <w:rsid w:val="00F25602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F25FE"/>
  <w15:chartTrackingRefBased/>
  <w15:docId w15:val="{BE0195E2-3E13-564A-AB3E-8F7D67AA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160" w:hanging="2340"/>
      <w:jc w:val="both"/>
    </w:pPr>
    <w:rPr>
      <w:sz w:val="20"/>
    </w:rPr>
  </w:style>
  <w:style w:type="paragraph" w:styleId="Header">
    <w:name w:val="header"/>
    <w:basedOn w:val="Normal"/>
    <w:link w:val="HeaderChar"/>
    <w:rsid w:val="009602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02D7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rsid w:val="009602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02D7"/>
    <w:rPr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DD3F1073A10418AA213DAD3BE66A8" ma:contentTypeVersion="10" ma:contentTypeDescription="Create a new document." ma:contentTypeScope="" ma:versionID="b605324ab9ddc82d6b412b5b98793ca6">
  <xsd:schema xmlns:xsd="http://www.w3.org/2001/XMLSchema" xmlns:xs="http://www.w3.org/2001/XMLSchema" xmlns:p="http://schemas.microsoft.com/office/2006/metadata/properties" xmlns:ns2="9ee2824f-2957-4aa6-8dbf-372d2684d214" xmlns:ns3="b09119bf-d4b4-4e1a-9653-8876125feffb" targetNamespace="http://schemas.microsoft.com/office/2006/metadata/properties" ma:root="true" ma:fieldsID="53e0f687ad0f17efbe467ce49f7dd35f" ns2:_="" ns3:_="">
    <xsd:import namespace="9ee2824f-2957-4aa6-8dbf-372d2684d214"/>
    <xsd:import namespace="b09119bf-d4b4-4e1a-9653-8876125fef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2824f-2957-4aa6-8dbf-372d2684d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de02634-66f3-40ba-9b82-5c7a4e7461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119bf-d4b4-4e1a-9653-8876125fef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6bc1494-5434-4625-9fb4-b4657d991d4c}" ma:internalName="TaxCatchAll" ma:showField="CatchAllData" ma:web="b09119bf-d4b4-4e1a-9653-8876125fe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2824f-2957-4aa6-8dbf-372d2684d214">
      <Terms xmlns="http://schemas.microsoft.com/office/infopath/2007/PartnerControls"/>
    </lcf76f155ced4ddcb4097134ff3c332f>
    <TaxCatchAll xmlns="b09119bf-d4b4-4e1a-9653-8876125feffb" xsi:nil="true"/>
  </documentManagement>
</p:properties>
</file>

<file path=customXml/itemProps1.xml><?xml version="1.0" encoding="utf-8"?>
<ds:datastoreItem xmlns:ds="http://schemas.openxmlformats.org/officeDocument/2006/customXml" ds:itemID="{B918E079-20E8-4BB1-83D3-C876C1E92737}"/>
</file>

<file path=customXml/itemProps2.xml><?xml version="1.0" encoding="utf-8"?>
<ds:datastoreItem xmlns:ds="http://schemas.openxmlformats.org/officeDocument/2006/customXml" ds:itemID="{DA3C32B6-AFF5-42FD-B7A8-C0105A2D446E}"/>
</file>

<file path=customXml/itemProps3.xml><?xml version="1.0" encoding="utf-8"?>
<ds:datastoreItem xmlns:ds="http://schemas.openxmlformats.org/officeDocument/2006/customXml" ds:itemID="{31C0DE86-3752-44A7-8B98-24934BB848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212 – SECTION B</vt:lpstr>
    </vt:vector>
  </TitlesOfParts>
  <Company>Queen's University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212 – SECTION B</dc:title>
  <dc:subject/>
  <dc:creator>Xiaoting Wang</dc:creator>
  <cp:keywords/>
  <cp:lastModifiedBy>Xiaoting Wang</cp:lastModifiedBy>
  <cp:revision>22</cp:revision>
  <cp:lastPrinted>2005-09-07T13:38:00Z</cp:lastPrinted>
  <dcterms:created xsi:type="dcterms:W3CDTF">2021-01-14T19:47:00Z</dcterms:created>
  <dcterms:modified xsi:type="dcterms:W3CDTF">2023-09-06T22:40:00Z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0x010100EDEDD3F1073A10418AA213DAD3BE66A8</vt:lpwstr>
  </property>
</Properties>
</file>